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16B6E" w14:textId="20EB93D5"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Number:</w:t>
      </w:r>
      <w:r w:rsidR="00750C82">
        <w:t xml:space="preserve"> </w:t>
      </w:r>
      <w:r w:rsidR="00A27CBD" w:rsidRPr="004A48AE">
        <w:rPr>
          <w:rFonts w:ascii="Times New Roman" w:hAnsi="Times New Roman" w:cs="Times New Roman"/>
        </w:rPr>
        <w:t>USRX-</w:t>
      </w:r>
      <w:r w:rsidR="00352FF6" w:rsidRPr="004A48AE">
        <w:rPr>
          <w:rFonts w:ascii="Times New Roman" w:hAnsi="Times New Roman" w:cs="Times New Roman"/>
        </w:rPr>
        <w:t>13</w:t>
      </w:r>
      <w:r w:rsidR="00E17211">
        <w:rPr>
          <w:rFonts w:ascii="Times New Roman" w:hAnsi="Times New Roman" w:cs="Times New Roman"/>
        </w:rPr>
        <w:t>B</w:t>
      </w:r>
    </w:p>
    <w:p w14:paraId="7300E207" w14:textId="63CC6CA2" w:rsidR="00B81ED4" w:rsidRPr="004A48AE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User Story Name:</w:t>
      </w:r>
      <w:r w:rsidR="00A27CBD" w:rsidRPr="00A27CBD">
        <w:rPr>
          <w:rFonts w:ascii="Calibri" w:eastAsia="Times New Roman" w:hAnsi="Calibri" w:cs="Times New Roman"/>
          <w:color w:val="000000"/>
        </w:rPr>
        <w:t xml:space="preserve"> </w:t>
      </w:r>
      <w:r w:rsidR="00B56F32" w:rsidRPr="004A48AE">
        <w:rPr>
          <w:rFonts w:ascii="Times New Roman" w:eastAsia="Times New Roman" w:hAnsi="Times New Roman" w:cs="Times New Roman"/>
          <w:color w:val="000000"/>
        </w:rPr>
        <w:t xml:space="preserve">Default </w:t>
      </w:r>
      <w:r w:rsidR="003C242C" w:rsidRPr="004A48AE">
        <w:rPr>
          <w:rFonts w:ascii="Times New Roman" w:eastAsia="Times New Roman" w:hAnsi="Times New Roman" w:cs="Times New Roman"/>
          <w:color w:val="000000"/>
        </w:rPr>
        <w:t xml:space="preserve">item </w:t>
      </w:r>
      <w:r w:rsidR="00D14B32" w:rsidRPr="004A48AE">
        <w:rPr>
          <w:rFonts w:ascii="Times New Roman" w:eastAsia="Times New Roman" w:hAnsi="Times New Roman" w:cs="Times New Roman"/>
          <w:color w:val="000000"/>
        </w:rPr>
        <w:t xml:space="preserve">number </w:t>
      </w:r>
      <w:r w:rsidR="00B56F32" w:rsidRPr="004A48AE">
        <w:rPr>
          <w:rFonts w:ascii="Times New Roman" w:eastAsia="Times New Roman" w:hAnsi="Times New Roman" w:cs="Times New Roman"/>
          <w:color w:val="000000"/>
        </w:rPr>
        <w:t xml:space="preserve">1 when only one </w:t>
      </w:r>
      <w:r w:rsidR="00E17211">
        <w:rPr>
          <w:rFonts w:ascii="Times New Roman" w:eastAsia="Times New Roman" w:hAnsi="Times New Roman" w:cs="Times New Roman"/>
          <w:color w:val="000000"/>
        </w:rPr>
        <w:t>patient</w:t>
      </w:r>
      <w:r w:rsidR="00E17211" w:rsidRPr="004A48AE">
        <w:rPr>
          <w:rFonts w:ascii="Times New Roman" w:eastAsia="Times New Roman" w:hAnsi="Times New Roman" w:cs="Times New Roman"/>
          <w:color w:val="000000"/>
        </w:rPr>
        <w:t xml:space="preserve"> </w:t>
      </w:r>
      <w:r w:rsidR="00C020A4" w:rsidRPr="004A48AE">
        <w:rPr>
          <w:rFonts w:ascii="Times New Roman" w:eastAsia="Times New Roman" w:hAnsi="Times New Roman" w:cs="Times New Roman"/>
          <w:color w:val="000000"/>
        </w:rPr>
        <w:t xml:space="preserve">is listed </w:t>
      </w:r>
      <w:r w:rsidR="00B56F32" w:rsidRPr="004A48AE">
        <w:rPr>
          <w:rFonts w:ascii="Times New Roman" w:eastAsia="Times New Roman" w:hAnsi="Times New Roman" w:cs="Times New Roman"/>
          <w:color w:val="000000"/>
        </w:rPr>
        <w:t>on the ECME User Screen</w:t>
      </w:r>
      <w:r w:rsidR="00942910" w:rsidRPr="004A48AE">
        <w:rPr>
          <w:rFonts w:ascii="Times New Roman" w:hAnsi="Times New Roman" w:cs="Times New Roman"/>
        </w:rPr>
        <w:t xml:space="preserve">  </w:t>
      </w:r>
    </w:p>
    <w:p w14:paraId="54078F92" w14:textId="2CF51A9F" w:rsidR="00750C82" w:rsidRDefault="00750C82" w:rsidP="00750C82">
      <w:pPr>
        <w:pStyle w:val="TopInfo"/>
        <w:rPr>
          <w:b/>
        </w:rPr>
      </w:pPr>
      <w:r>
        <w:rPr>
          <w:b/>
        </w:rPr>
        <w:t xml:space="preserve">Product Backlog ID: </w:t>
      </w:r>
      <w:r w:rsidR="00A669EA" w:rsidRPr="004A48AE">
        <w:rPr>
          <w:rFonts w:ascii="Times New Roman" w:hAnsi="Times New Roman" w:cs="Times New Roman"/>
        </w:rPr>
        <w:t>174</w:t>
      </w:r>
    </w:p>
    <w:p w14:paraId="4D7E0E8A" w14:textId="7DE3A431" w:rsidR="00750C82" w:rsidRPr="00750C82" w:rsidRDefault="00750C82" w:rsidP="008F7700">
      <w:pPr>
        <w:pStyle w:val="TopInfo"/>
        <w:rPr>
          <w:b/>
        </w:rPr>
      </w:pPr>
      <w:r w:rsidRPr="00750C82">
        <w:rPr>
          <w:b/>
        </w:rPr>
        <w:t>Backlog Priority:</w:t>
      </w:r>
      <w:r w:rsidR="00B56F32">
        <w:rPr>
          <w:b/>
        </w:rPr>
        <w:t xml:space="preserve"> Low</w:t>
      </w:r>
    </w:p>
    <w:p w14:paraId="7300E208" w14:textId="46B51B58" w:rsidR="00B81ED4" w:rsidRPr="00B81ED4" w:rsidRDefault="00750C82" w:rsidP="008F7700">
      <w:pPr>
        <w:pStyle w:val="TopInfo"/>
      </w:pPr>
      <w:r>
        <w:rPr>
          <w:b/>
        </w:rPr>
        <w:t>Initial Sizing Estimate:</w:t>
      </w:r>
    </w:p>
    <w:p w14:paraId="7300E209" w14:textId="26E4046F" w:rsidR="00B81ED4" w:rsidRDefault="00ED055A" w:rsidP="008F7700">
      <w:pPr>
        <w:pStyle w:val="TopInfo"/>
      </w:pPr>
      <w:r>
        <w:rPr>
          <w:b/>
        </w:rPr>
        <w:t>Rational ID</w:t>
      </w:r>
      <w:r w:rsidR="00B81ED4" w:rsidRPr="008F7700">
        <w:rPr>
          <w:b/>
        </w:rPr>
        <w:t>:</w:t>
      </w:r>
      <w:r w:rsidR="00750C82">
        <w:rPr>
          <w:b/>
        </w:rPr>
        <w:t xml:space="preserve"> </w:t>
      </w:r>
      <w:r w:rsidR="00750C82" w:rsidRPr="004A48AE">
        <w:rPr>
          <w:rFonts w:ascii="Times New Roman" w:hAnsi="Times New Roman" w:cs="Times New Roman"/>
        </w:rPr>
        <w:t>(to be added later)</w:t>
      </w:r>
    </w:p>
    <w:p w14:paraId="5B058133" w14:textId="34706575" w:rsidR="00E84307" w:rsidRDefault="00E84307" w:rsidP="008F7700">
      <w:pPr>
        <w:pStyle w:val="TopInfo"/>
        <w:rPr>
          <w:b/>
        </w:rPr>
      </w:pPr>
      <w:r w:rsidRPr="00E84307">
        <w:rPr>
          <w:b/>
        </w:rPr>
        <w:t>Rally ID:</w:t>
      </w:r>
      <w:r>
        <w:t xml:space="preserve">  </w:t>
      </w:r>
      <w:r w:rsidR="009D159B" w:rsidRPr="004A48AE">
        <w:rPr>
          <w:rFonts w:ascii="Times New Roman" w:hAnsi="Times New Roman" w:cs="Times New Roman"/>
        </w:rPr>
        <w:t>US1</w:t>
      </w:r>
      <w:r w:rsidR="00FD6B94">
        <w:rPr>
          <w:rFonts w:ascii="Times New Roman" w:hAnsi="Times New Roman" w:cs="Times New Roman"/>
        </w:rPr>
        <w:t>88</w:t>
      </w:r>
    </w:p>
    <w:p w14:paraId="7300E20B" w14:textId="33B21B0F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942910" w:rsidRPr="004A48AE">
        <w:rPr>
          <w:rFonts w:ascii="Times New Roman" w:hAnsi="Times New Roman" w:cs="Times New Roman"/>
        </w:rPr>
        <w:t>ePharmacy Implementation Team</w:t>
      </w:r>
    </w:p>
    <w:p w14:paraId="301FFBA0" w14:textId="0911BC8D" w:rsidR="006F762D" w:rsidRDefault="006F762D" w:rsidP="006F762D">
      <w:pPr>
        <w:pStyle w:val="Heading1"/>
      </w:pPr>
      <w:r w:rsidRPr="00B81ED4">
        <w:t xml:space="preserve">Background </w:t>
      </w:r>
    </w:p>
    <w:p w14:paraId="2BCCCC57" w14:textId="48BC12B8" w:rsidR="00C020A4" w:rsidRPr="004A48AE" w:rsidRDefault="00C020A4" w:rsidP="00C22C5E">
      <w:pPr>
        <w:rPr>
          <w:rFonts w:ascii="Times New Roman" w:hAnsi="Times New Roman" w:cs="Times New Roman"/>
          <w:sz w:val="24"/>
        </w:rPr>
      </w:pPr>
      <w:r w:rsidRPr="004A48AE">
        <w:rPr>
          <w:rFonts w:ascii="Times New Roman" w:hAnsi="Times New Roman" w:cs="Times New Roman"/>
          <w:sz w:val="24"/>
        </w:rPr>
        <w:t xml:space="preserve">The user has to select an item number </w:t>
      </w:r>
      <w:r w:rsidR="00D14B32" w:rsidRPr="004A48AE">
        <w:rPr>
          <w:rFonts w:ascii="Times New Roman" w:hAnsi="Times New Roman" w:cs="Times New Roman"/>
          <w:sz w:val="24"/>
        </w:rPr>
        <w:t xml:space="preserve">for actions that require entering </w:t>
      </w:r>
      <w:r w:rsidR="00F73055">
        <w:rPr>
          <w:rFonts w:ascii="Times New Roman" w:hAnsi="Times New Roman" w:cs="Times New Roman"/>
          <w:sz w:val="24"/>
        </w:rPr>
        <w:t xml:space="preserve">an </w:t>
      </w:r>
      <w:r w:rsidR="00D14B32" w:rsidRPr="004A48AE">
        <w:rPr>
          <w:rFonts w:ascii="Times New Roman" w:hAnsi="Times New Roman" w:cs="Times New Roman"/>
          <w:i/>
          <w:sz w:val="24"/>
        </w:rPr>
        <w:t>item number</w:t>
      </w:r>
      <w:r w:rsidR="00D14B32" w:rsidRPr="004A48AE">
        <w:rPr>
          <w:rFonts w:ascii="Times New Roman" w:hAnsi="Times New Roman" w:cs="Times New Roman"/>
          <w:sz w:val="24"/>
        </w:rPr>
        <w:t xml:space="preserve"> </w:t>
      </w:r>
      <w:r w:rsidRPr="004A48AE">
        <w:rPr>
          <w:rFonts w:ascii="Times New Roman" w:hAnsi="Times New Roman" w:cs="Times New Roman"/>
          <w:sz w:val="24"/>
        </w:rPr>
        <w:t xml:space="preserve">even when there is only </w:t>
      </w:r>
      <w:r w:rsidR="007C3F51" w:rsidRPr="004A48AE">
        <w:rPr>
          <w:rFonts w:ascii="Times New Roman" w:hAnsi="Times New Roman" w:cs="Times New Roman"/>
          <w:sz w:val="24"/>
        </w:rPr>
        <w:t>one</w:t>
      </w:r>
      <w:r w:rsidR="00F73055">
        <w:rPr>
          <w:rFonts w:ascii="Times New Roman" w:hAnsi="Times New Roman" w:cs="Times New Roman"/>
          <w:sz w:val="24"/>
        </w:rPr>
        <w:t xml:space="preserve"> </w:t>
      </w:r>
      <w:r w:rsidR="00E17211">
        <w:rPr>
          <w:rFonts w:ascii="Times New Roman" w:hAnsi="Times New Roman" w:cs="Times New Roman"/>
          <w:sz w:val="24"/>
        </w:rPr>
        <w:t>patient</w:t>
      </w:r>
      <w:r w:rsidR="007C3F51" w:rsidRPr="004A48AE">
        <w:rPr>
          <w:rFonts w:ascii="Times New Roman" w:hAnsi="Times New Roman" w:cs="Times New Roman"/>
          <w:sz w:val="24"/>
        </w:rPr>
        <w:t xml:space="preserve"> (1) listed on the ECME User Screen.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7300E20D" w14:textId="758134CA" w:rsidR="005D7AD4" w:rsidRPr="004A48AE" w:rsidRDefault="007C3F51" w:rsidP="008F7700">
      <w:pPr>
        <w:pStyle w:val="Story"/>
        <w:rPr>
          <w:rFonts w:ascii="Times New Roman" w:hAnsi="Times New Roman" w:cs="Times New Roman"/>
        </w:rPr>
      </w:pPr>
      <w:r w:rsidRPr="004A48AE">
        <w:rPr>
          <w:rFonts w:ascii="Times New Roman" w:hAnsi="Times New Roman" w:cs="Times New Roman"/>
        </w:rPr>
        <w:t xml:space="preserve">As the ECME VistA package responsible for electronic pharmacy claims, I want to display a default </w:t>
      </w:r>
      <w:r w:rsidR="003C242C" w:rsidRPr="004A48AE">
        <w:rPr>
          <w:rFonts w:ascii="Times New Roman" w:hAnsi="Times New Roman" w:cs="Times New Roman"/>
        </w:rPr>
        <w:t xml:space="preserve">item </w:t>
      </w:r>
      <w:r w:rsidR="00152E57" w:rsidRPr="004A48AE">
        <w:rPr>
          <w:rFonts w:ascii="Times New Roman" w:hAnsi="Times New Roman" w:cs="Times New Roman"/>
        </w:rPr>
        <w:t xml:space="preserve">number </w:t>
      </w:r>
      <w:r w:rsidRPr="004A48AE">
        <w:rPr>
          <w:rFonts w:ascii="Times New Roman" w:hAnsi="Times New Roman" w:cs="Times New Roman"/>
        </w:rPr>
        <w:t xml:space="preserve">value of </w:t>
      </w:r>
      <w:r w:rsidR="00261DF4" w:rsidRPr="004A48AE">
        <w:rPr>
          <w:rFonts w:ascii="Times New Roman" w:hAnsi="Times New Roman" w:cs="Times New Roman"/>
        </w:rPr>
        <w:t>1 for all</w:t>
      </w:r>
      <w:r w:rsidRPr="004A48AE">
        <w:rPr>
          <w:rFonts w:ascii="Times New Roman" w:hAnsi="Times New Roman" w:cs="Times New Roman"/>
        </w:rPr>
        <w:t xml:space="preserve"> ECME User Screen action</w:t>
      </w:r>
      <w:r w:rsidR="00152E57" w:rsidRPr="004A48AE">
        <w:rPr>
          <w:rFonts w:ascii="Times New Roman" w:hAnsi="Times New Roman" w:cs="Times New Roman"/>
        </w:rPr>
        <w:t>s</w:t>
      </w:r>
      <w:r w:rsidRPr="004A48AE">
        <w:rPr>
          <w:rFonts w:ascii="Times New Roman" w:hAnsi="Times New Roman" w:cs="Times New Roman"/>
        </w:rPr>
        <w:t xml:space="preserve"> </w:t>
      </w:r>
      <w:r w:rsidR="00152E57" w:rsidRPr="004A48AE">
        <w:rPr>
          <w:rFonts w:ascii="Times New Roman" w:hAnsi="Times New Roman" w:cs="Times New Roman"/>
        </w:rPr>
        <w:t>that require</w:t>
      </w:r>
      <w:r w:rsidRPr="004A48AE">
        <w:rPr>
          <w:rFonts w:ascii="Times New Roman" w:hAnsi="Times New Roman" w:cs="Times New Roman"/>
        </w:rPr>
        <w:t xml:space="preserve"> entering</w:t>
      </w:r>
      <w:r w:rsidR="00686CA5" w:rsidRPr="004A48AE">
        <w:rPr>
          <w:rFonts w:ascii="Times New Roman" w:hAnsi="Times New Roman" w:cs="Times New Roman"/>
        </w:rPr>
        <w:t xml:space="preserve"> an</w:t>
      </w:r>
      <w:r w:rsidRPr="004A48AE">
        <w:rPr>
          <w:rFonts w:ascii="Times New Roman" w:hAnsi="Times New Roman" w:cs="Times New Roman"/>
        </w:rPr>
        <w:t xml:space="preserve"> item number</w:t>
      </w:r>
      <w:r w:rsidR="00E17211">
        <w:rPr>
          <w:rFonts w:ascii="Times New Roman" w:hAnsi="Times New Roman" w:cs="Times New Roman"/>
        </w:rPr>
        <w:t xml:space="preserve"> at the patient level,</w:t>
      </w:r>
      <w:r w:rsidRPr="004A48AE">
        <w:rPr>
          <w:rFonts w:ascii="Times New Roman" w:hAnsi="Times New Roman" w:cs="Times New Roman"/>
        </w:rPr>
        <w:t xml:space="preserve"> when only one </w:t>
      </w:r>
      <w:r w:rsidR="00E17211">
        <w:rPr>
          <w:rFonts w:ascii="Times New Roman" w:hAnsi="Times New Roman" w:cs="Times New Roman"/>
        </w:rPr>
        <w:t>patient</w:t>
      </w:r>
      <w:r w:rsidR="00E17211" w:rsidRPr="004A48AE">
        <w:rPr>
          <w:rFonts w:ascii="Times New Roman" w:hAnsi="Times New Roman" w:cs="Times New Roman"/>
        </w:rPr>
        <w:t xml:space="preserve"> </w:t>
      </w:r>
      <w:r w:rsidRPr="004A48AE">
        <w:rPr>
          <w:rFonts w:ascii="Times New Roman" w:hAnsi="Times New Roman" w:cs="Times New Roman"/>
        </w:rPr>
        <w:t>is listed on ECME User Screen.</w:t>
      </w:r>
    </w:p>
    <w:p w14:paraId="7300E224" w14:textId="77777777" w:rsidR="00B81ED4" w:rsidRPr="008F7700" w:rsidRDefault="00B81ED4" w:rsidP="008F7700">
      <w:pPr>
        <w:pStyle w:val="Heading1"/>
      </w:pPr>
      <w:r w:rsidRPr="00C855D3">
        <w:t>Conversation</w:t>
      </w:r>
    </w:p>
    <w:p w14:paraId="08BC71EE" w14:textId="1B1930D1" w:rsidR="00F73055" w:rsidRDefault="00686CA5" w:rsidP="00F73055">
      <w:pPr>
        <w:pStyle w:val="BodyText"/>
        <w:rPr>
          <w:rFonts w:ascii="Times New Roman" w:hAnsi="Times New Roman"/>
        </w:rPr>
      </w:pPr>
      <w:r w:rsidRPr="004A48AE">
        <w:rPr>
          <w:rFonts w:ascii="Times New Roman" w:hAnsi="Times New Roman"/>
        </w:rPr>
        <w:t xml:space="preserve">When only one </w:t>
      </w:r>
      <w:r w:rsidR="00E17211">
        <w:rPr>
          <w:rFonts w:ascii="Times New Roman" w:hAnsi="Times New Roman"/>
        </w:rPr>
        <w:t>patient</w:t>
      </w:r>
      <w:r w:rsidRPr="004A48AE">
        <w:rPr>
          <w:rFonts w:ascii="Times New Roman" w:hAnsi="Times New Roman"/>
        </w:rPr>
        <w:t xml:space="preserve"> is listed on </w:t>
      </w:r>
      <w:r w:rsidR="004A48AE">
        <w:rPr>
          <w:rFonts w:ascii="Times New Roman" w:hAnsi="Times New Roman"/>
        </w:rPr>
        <w:t>the</w:t>
      </w:r>
      <w:r w:rsidR="00370FC7">
        <w:rPr>
          <w:rFonts w:ascii="Times New Roman" w:hAnsi="Times New Roman"/>
        </w:rPr>
        <w:t xml:space="preserve"> </w:t>
      </w:r>
      <w:r w:rsidRPr="004A48AE">
        <w:rPr>
          <w:rFonts w:ascii="Times New Roman" w:hAnsi="Times New Roman"/>
        </w:rPr>
        <w:t>ECME User Screen,</w:t>
      </w:r>
      <w:r w:rsidRPr="004A48AE">
        <w:rPr>
          <w:rFonts w:ascii="Times New Roman" w:hAnsi="Times New Roman"/>
          <w:lang w:eastAsia="en-US"/>
        </w:rPr>
        <w:t xml:space="preserve"> t</w:t>
      </w:r>
      <w:r w:rsidR="00152E57" w:rsidRPr="004A48AE">
        <w:rPr>
          <w:rFonts w:ascii="Times New Roman" w:hAnsi="Times New Roman"/>
          <w:lang w:eastAsia="en-US"/>
        </w:rPr>
        <w:t xml:space="preserve">he </w:t>
      </w:r>
      <w:r w:rsidR="00152E57" w:rsidRPr="004A48AE">
        <w:rPr>
          <w:rFonts w:ascii="Times New Roman" w:hAnsi="Times New Roman"/>
        </w:rPr>
        <w:t xml:space="preserve">item number value of 1 should be defaulted at the Select Item prompt </w:t>
      </w:r>
      <w:r w:rsidR="000664BC" w:rsidRPr="004A48AE">
        <w:rPr>
          <w:rFonts w:ascii="Times New Roman" w:hAnsi="Times New Roman"/>
        </w:rPr>
        <w:t xml:space="preserve">for </w:t>
      </w:r>
      <w:r w:rsidR="00152E57" w:rsidRPr="004A48AE">
        <w:rPr>
          <w:rFonts w:ascii="Times New Roman" w:hAnsi="Times New Roman"/>
        </w:rPr>
        <w:t>all ECME User Screen actions that require entering</w:t>
      </w:r>
      <w:r w:rsidR="00E17211">
        <w:rPr>
          <w:rFonts w:ascii="Times New Roman" w:hAnsi="Times New Roman"/>
        </w:rPr>
        <w:t xml:space="preserve"> an</w:t>
      </w:r>
      <w:r w:rsidR="00152E57" w:rsidRPr="004A48AE">
        <w:rPr>
          <w:rFonts w:ascii="Times New Roman" w:hAnsi="Times New Roman"/>
        </w:rPr>
        <w:t xml:space="preserve"> item number</w:t>
      </w:r>
      <w:r w:rsidR="00E17211">
        <w:rPr>
          <w:rFonts w:ascii="Times New Roman" w:hAnsi="Times New Roman"/>
        </w:rPr>
        <w:t xml:space="preserve"> at the patient </w:t>
      </w:r>
      <w:r w:rsidR="003C1997">
        <w:rPr>
          <w:rFonts w:ascii="Times New Roman" w:hAnsi="Times New Roman"/>
        </w:rPr>
        <w:t>level.</w:t>
      </w:r>
    </w:p>
    <w:p w14:paraId="0FF2E70B" w14:textId="406B6E15" w:rsidR="00F73055" w:rsidRPr="004A48AE" w:rsidRDefault="00F73055" w:rsidP="00F73055">
      <w:pPr>
        <w:pStyle w:val="BodyText"/>
        <w:rPr>
          <w:rFonts w:ascii="Times New Roman" w:hAnsi="Times New Roman"/>
        </w:rPr>
      </w:pPr>
      <w:r w:rsidRPr="00F73055">
        <w:rPr>
          <w:rFonts w:ascii="Times New Roman" w:hAnsi="Times New Roman"/>
        </w:rPr>
        <w:t xml:space="preserve"> </w:t>
      </w:r>
      <w:r w:rsidRPr="004A48AE">
        <w:rPr>
          <w:rFonts w:ascii="Times New Roman" w:hAnsi="Times New Roman"/>
        </w:rPr>
        <w:t>This will save processing time for the sites’ users.</w:t>
      </w:r>
      <w:r>
        <w:rPr>
          <w:rFonts w:ascii="Times New Roman" w:hAnsi="Times New Roman"/>
        </w:rPr>
        <w:t xml:space="preserve"> See examples, below:</w:t>
      </w:r>
    </w:p>
    <w:p w14:paraId="77E81D1C" w14:textId="24208A8D" w:rsidR="00370FC7" w:rsidRPr="004A48AE" w:rsidRDefault="00370FC7" w:rsidP="00292B9F">
      <w:pPr>
        <w:pStyle w:val="BodyText"/>
        <w:rPr>
          <w:rFonts w:ascii="Times New Roman" w:hAnsi="Times New Roman"/>
        </w:rPr>
      </w:pPr>
    </w:p>
    <w:p w14:paraId="0EE11CCB" w14:textId="1EB1BDED" w:rsidR="00BC38E0" w:rsidRDefault="00A05345" w:rsidP="00292B9F">
      <w:pPr>
        <w:pStyle w:val="BodyText"/>
        <w:rPr>
          <w:rFonts w:ascii="r_ansi" w:hAnsi="r_ansi" w:cs="r_ansi"/>
          <w:sz w:val="20"/>
          <w:szCs w:val="20"/>
        </w:rPr>
      </w:pPr>
      <w:r w:rsidRPr="00A05345">
        <w:rPr>
          <w:rFonts w:ascii="r_ansi" w:hAnsi="r_ansi" w:cs="r_ansi"/>
          <w:sz w:val="20"/>
          <w:szCs w:val="20"/>
        </w:rPr>
        <w:t xml:space="preserve"> </w:t>
      </w:r>
    </w:p>
    <w:p w14:paraId="7EE4C7A6" w14:textId="06D57B73" w:rsidR="00BC38E0" w:rsidRDefault="00077467" w:rsidP="00292B9F">
      <w:pPr>
        <w:pStyle w:val="BodyText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Example of</w:t>
      </w:r>
      <w:r w:rsidR="00BC38E0">
        <w:rPr>
          <w:rFonts w:ascii="r_ansi" w:hAnsi="r_ansi" w:cs="r_ansi"/>
          <w:sz w:val="20"/>
          <w:szCs w:val="20"/>
        </w:rPr>
        <w:t xml:space="preserve"> current prompt</w:t>
      </w:r>
      <w:r>
        <w:rPr>
          <w:rFonts w:ascii="r_ansi" w:hAnsi="r_ansi" w:cs="r_ansi"/>
          <w:sz w:val="20"/>
          <w:szCs w:val="20"/>
        </w:rPr>
        <w:t>s</w:t>
      </w:r>
    </w:p>
    <w:p w14:paraId="29CC1F25" w14:textId="77084387" w:rsidR="00BC38E0" w:rsidRDefault="00BC38E0" w:rsidP="00EF011D">
      <w:pPr>
        <w:pStyle w:val="BodyText"/>
        <w:ind w:left="72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Item:</w:t>
      </w:r>
    </w:p>
    <w:p w14:paraId="4B6116A6" w14:textId="66AEB2F9" w:rsidR="00077467" w:rsidRDefault="00077467" w:rsidP="00EF011D">
      <w:pPr>
        <w:pStyle w:val="BodyText"/>
        <w:ind w:left="72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Items(s):</w:t>
      </w:r>
    </w:p>
    <w:p w14:paraId="13139445" w14:textId="77777777" w:rsidR="00BC38E0" w:rsidRDefault="00BC38E0" w:rsidP="00BC38E0">
      <w:pPr>
        <w:pStyle w:val="BodyText"/>
        <w:rPr>
          <w:rFonts w:ascii="r_ansi" w:hAnsi="r_ansi" w:cs="r_ansi"/>
          <w:sz w:val="20"/>
          <w:szCs w:val="20"/>
        </w:rPr>
      </w:pPr>
    </w:p>
    <w:p w14:paraId="712BE937" w14:textId="46ED92DD" w:rsidR="00BC38E0" w:rsidRDefault="00BC38E0" w:rsidP="00BC38E0">
      <w:pPr>
        <w:pStyle w:val="BodyText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Example of changed prompt</w:t>
      </w:r>
      <w:r w:rsidR="00077467">
        <w:rPr>
          <w:rFonts w:ascii="r_ansi" w:hAnsi="r_ansi" w:cs="r_ansi"/>
          <w:sz w:val="20"/>
          <w:szCs w:val="20"/>
        </w:rPr>
        <w:t>s</w:t>
      </w:r>
    </w:p>
    <w:p w14:paraId="584A2E52" w14:textId="69E48394" w:rsidR="00BC38E0" w:rsidRDefault="00BC38E0" w:rsidP="00BC38E0">
      <w:pPr>
        <w:pStyle w:val="BodyText"/>
        <w:ind w:left="72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Item: 1//</w:t>
      </w:r>
    </w:p>
    <w:p w14:paraId="5714DE09" w14:textId="7E98ACC3" w:rsidR="00077467" w:rsidRDefault="00077467" w:rsidP="00BC38E0">
      <w:pPr>
        <w:pStyle w:val="BodyText"/>
        <w:ind w:left="72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Select Item(s): 1//</w:t>
      </w:r>
    </w:p>
    <w:p w14:paraId="3C9ECE21" w14:textId="77777777" w:rsidR="00BC38E0" w:rsidRDefault="00BC38E0" w:rsidP="00BC38E0">
      <w:pPr>
        <w:pStyle w:val="BodyText"/>
        <w:rPr>
          <w:rFonts w:ascii="r_ansi" w:hAnsi="r_ansi" w:cs="r_ansi"/>
          <w:sz w:val="20"/>
          <w:szCs w:val="20"/>
        </w:rPr>
      </w:pPr>
    </w:p>
    <w:p w14:paraId="6652C4AB" w14:textId="77777777" w:rsidR="00BC38E0" w:rsidRPr="00661D7C" w:rsidRDefault="00BC38E0" w:rsidP="00292B9F">
      <w:pPr>
        <w:pStyle w:val="BodyText"/>
        <w:rPr>
          <w:rFonts w:ascii="r_ansi" w:hAnsi="r_ansi" w:cs="r_ansi"/>
          <w:sz w:val="20"/>
          <w:szCs w:val="20"/>
        </w:rPr>
      </w:pPr>
    </w:p>
    <w:p w14:paraId="104FBE73" w14:textId="77777777" w:rsidR="00BC38E0" w:rsidRPr="00661D7C" w:rsidRDefault="00BC38E0" w:rsidP="00292B9F">
      <w:pPr>
        <w:pStyle w:val="BodyText"/>
        <w:rPr>
          <w:rFonts w:ascii="r_ansi" w:hAnsi="r_ansi" w:cs="r_ansi"/>
          <w:sz w:val="20"/>
          <w:szCs w:val="20"/>
        </w:rPr>
      </w:pPr>
    </w:p>
    <w:p w14:paraId="5E49EB96" w14:textId="51B0842A" w:rsidR="00BC38E0" w:rsidRPr="00661D7C" w:rsidRDefault="00BC38E0" w:rsidP="00292B9F">
      <w:pPr>
        <w:pStyle w:val="BodyText"/>
        <w:rPr>
          <w:rFonts w:ascii="r_ansi" w:hAnsi="r_ansi" w:cs="r_ansi"/>
          <w:sz w:val="20"/>
          <w:szCs w:val="20"/>
        </w:rPr>
      </w:pPr>
      <w:r w:rsidRPr="00661D7C">
        <w:rPr>
          <w:rFonts w:ascii="r_ansi" w:hAnsi="r_ansi" w:cs="r_ansi"/>
          <w:sz w:val="20"/>
          <w:szCs w:val="20"/>
        </w:rPr>
        <w:t>A</w:t>
      </w:r>
      <w:r w:rsidR="003D73BA" w:rsidRPr="00661D7C">
        <w:rPr>
          <w:rFonts w:ascii="r_ansi" w:hAnsi="r_ansi" w:cs="r_ansi"/>
          <w:sz w:val="20"/>
          <w:szCs w:val="20"/>
        </w:rPr>
        <w:t>ffected A</w:t>
      </w:r>
      <w:r w:rsidRPr="00661D7C">
        <w:rPr>
          <w:rFonts w:ascii="r_ansi" w:hAnsi="r_ansi" w:cs="r_ansi"/>
          <w:sz w:val="20"/>
          <w:szCs w:val="20"/>
        </w:rPr>
        <w:t>ctions on Further Research Screen</w:t>
      </w:r>
    </w:p>
    <w:tbl>
      <w:tblPr>
        <w:tblW w:w="3940" w:type="dxa"/>
        <w:tblInd w:w="93" w:type="dxa"/>
        <w:tblLook w:val="04A0" w:firstRow="1" w:lastRow="0" w:firstColumn="1" w:lastColumn="0" w:noHBand="0" w:noVBand="1"/>
      </w:tblPr>
      <w:tblGrid>
        <w:gridCol w:w="960"/>
        <w:gridCol w:w="2980"/>
      </w:tblGrid>
      <w:tr w:rsidR="00A9223E" w:rsidRPr="00BC38E0" w14:paraId="53A66DEA" w14:textId="77777777" w:rsidTr="00D478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7AB42" w14:textId="43890F2C" w:rsidR="00A9223E" w:rsidRPr="00661D7C" w:rsidRDefault="00A9223E" w:rsidP="00BC3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INS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1DDCB" w14:textId="3318DF7C" w:rsidR="00A9223E" w:rsidRPr="00661D7C" w:rsidRDefault="00A9223E" w:rsidP="00BC3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Insurance Details</w:t>
            </w:r>
          </w:p>
        </w:tc>
      </w:tr>
      <w:tr w:rsidR="00A9223E" w:rsidRPr="00BC38E0" w14:paraId="077C9C21" w14:textId="77777777" w:rsidTr="00D478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39A8D" w14:textId="7C17F215" w:rsidR="00A9223E" w:rsidRPr="00661D7C" w:rsidRDefault="00A9223E" w:rsidP="00BC3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CE651" w14:textId="5C425650" w:rsidR="00A9223E" w:rsidRPr="00661D7C" w:rsidRDefault="00A9223E" w:rsidP="00BC3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View Eligibility</w:t>
            </w:r>
          </w:p>
        </w:tc>
      </w:tr>
      <w:tr w:rsidR="00A9223E" w:rsidRPr="00BC38E0" w14:paraId="2787918D" w14:textId="77777777" w:rsidTr="00D478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E4447" w14:textId="3DAF0D6F" w:rsidR="00A9223E" w:rsidRPr="00661D7C" w:rsidRDefault="00A9223E" w:rsidP="00BC3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TPJI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E2AAA" w14:textId="77F612BA" w:rsidR="00A9223E" w:rsidRPr="00661D7C" w:rsidRDefault="00A9223E" w:rsidP="00BC3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Third Party Inquiry</w:t>
            </w:r>
          </w:p>
        </w:tc>
      </w:tr>
      <w:tr w:rsidR="00A9223E" w:rsidRPr="00BC38E0" w14:paraId="4929B2B3" w14:textId="77777777" w:rsidTr="00D478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4C4A3" w14:textId="7FA33443" w:rsidR="00A9223E" w:rsidRPr="00661D7C" w:rsidRDefault="00A9223E" w:rsidP="00BC3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OH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891AE" w14:textId="36395757" w:rsidR="00A9223E" w:rsidRPr="00661D7C" w:rsidRDefault="00A9223E" w:rsidP="00BC3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 Hold Copay List</w:t>
            </w:r>
          </w:p>
        </w:tc>
      </w:tr>
    </w:tbl>
    <w:p w14:paraId="546AB255" w14:textId="2326594A" w:rsidR="00A05345" w:rsidRPr="00292B9F" w:rsidRDefault="00A05345" w:rsidP="00292B9F">
      <w:pPr>
        <w:pStyle w:val="BodyText"/>
        <w:rPr>
          <w:lang w:eastAsia="en-US"/>
        </w:rPr>
      </w:pPr>
      <w:r w:rsidRPr="00A05345">
        <w:rPr>
          <w:rFonts w:ascii="r_ansi" w:hAnsi="r_ansi" w:cs="r_ansi"/>
          <w:sz w:val="20"/>
          <w:szCs w:val="20"/>
        </w:rPr>
        <w:t xml:space="preserve">                                                </w:t>
      </w:r>
    </w:p>
    <w:p w14:paraId="7300E23A" w14:textId="48A62F15" w:rsidR="00B81ED4" w:rsidRPr="00C855D3" w:rsidRDefault="00B81ED4" w:rsidP="004A48AE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4A48AE" w:rsidRDefault="002407DA" w:rsidP="00C514E2">
            <w:pPr>
              <w:pStyle w:val="TableHeading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4A48AE" w:rsidRDefault="002407DA" w:rsidP="00C514E2">
            <w:pPr>
              <w:pStyle w:val="TableHeading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Pr="004A48AE" w:rsidRDefault="002407DA" w:rsidP="00C514E2">
            <w:pPr>
              <w:pStyle w:val="TableHeading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External Dependency</w:t>
            </w:r>
          </w:p>
          <w:p w14:paraId="4061EF5B" w14:textId="77777777" w:rsidR="002407DA" w:rsidRPr="004A48AE" w:rsidRDefault="002407DA" w:rsidP="00C514E2">
            <w:pPr>
              <w:pStyle w:val="TableHeading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(Y/N)</w:t>
            </w:r>
          </w:p>
          <w:p w14:paraId="53A549BC" w14:textId="0A9CDE1D" w:rsidR="002407DA" w:rsidRPr="004A48AE" w:rsidRDefault="002407DA" w:rsidP="00C514E2">
            <w:pPr>
              <w:pStyle w:val="TableHeading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14:paraId="7300E240" w14:textId="070A8A1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0D0CB684" w:rsidR="002407DA" w:rsidRPr="004A48AE" w:rsidRDefault="002C2C14" w:rsidP="002C2C14">
            <w:pPr>
              <w:pStyle w:val="TableText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USRX-13</w:t>
            </w:r>
            <w:r w:rsidR="002407DA" w:rsidRPr="004A48AE">
              <w:rPr>
                <w:rFonts w:ascii="Arial" w:hAnsi="Arial"/>
              </w:rPr>
              <w:t>.</w:t>
            </w:r>
            <w:r w:rsidRPr="004A48AE">
              <w:rPr>
                <w:rFonts w:ascii="Arial" w:hAnsi="Arial"/>
              </w:rPr>
              <w:t>1</w:t>
            </w:r>
            <w:r w:rsidR="002407DA" w:rsidRPr="004A48AE">
              <w:rPr>
                <w:rFonts w:ascii="Arial" w:hAnsi="Arial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3407F6AC" w:rsidR="002407DA" w:rsidRPr="004A48AE" w:rsidRDefault="00685D36" w:rsidP="00207464">
            <w:pPr>
              <w:pStyle w:val="TableText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 xml:space="preserve">When only one </w:t>
            </w:r>
            <w:r w:rsidR="00207464">
              <w:rPr>
                <w:rFonts w:ascii="Arial" w:hAnsi="Arial"/>
              </w:rPr>
              <w:t>patient</w:t>
            </w:r>
            <w:r w:rsidR="00207464" w:rsidRPr="004A48AE">
              <w:rPr>
                <w:rFonts w:ascii="Arial" w:hAnsi="Arial"/>
              </w:rPr>
              <w:t xml:space="preserve"> </w:t>
            </w:r>
            <w:r w:rsidRPr="004A48AE">
              <w:rPr>
                <w:rFonts w:ascii="Arial" w:hAnsi="Arial"/>
              </w:rPr>
              <w:t xml:space="preserve">is listed on </w:t>
            </w:r>
            <w:r w:rsidR="004A48AE">
              <w:rPr>
                <w:rFonts w:ascii="Arial" w:hAnsi="Arial"/>
              </w:rPr>
              <w:t>the</w:t>
            </w:r>
            <w:r w:rsidR="00370FC7">
              <w:rPr>
                <w:rFonts w:ascii="Arial" w:hAnsi="Arial"/>
              </w:rPr>
              <w:t xml:space="preserve"> </w:t>
            </w:r>
            <w:r w:rsidRPr="004A48AE">
              <w:rPr>
                <w:rFonts w:ascii="Arial" w:hAnsi="Arial"/>
              </w:rPr>
              <w:t>ECME User Screen,</w:t>
            </w:r>
            <w:r w:rsidR="00370FC7">
              <w:rPr>
                <w:rFonts w:ascii="Arial" w:hAnsi="Arial"/>
              </w:rPr>
              <w:t xml:space="preserve"> the</w:t>
            </w:r>
            <w:r w:rsidRPr="004A48AE">
              <w:rPr>
                <w:rFonts w:ascii="Arial" w:hAnsi="Arial"/>
              </w:rPr>
              <w:t xml:space="preserve"> i</w:t>
            </w:r>
            <w:r w:rsidR="00111BC6" w:rsidRPr="004A48AE">
              <w:rPr>
                <w:rFonts w:ascii="Arial" w:hAnsi="Arial"/>
              </w:rPr>
              <w:t xml:space="preserve">tem number value of 1 is defaulted at the Select Item prompt </w:t>
            </w:r>
            <w:r w:rsidR="00B226D8" w:rsidRPr="004A48AE">
              <w:rPr>
                <w:rFonts w:ascii="Arial" w:hAnsi="Arial"/>
              </w:rPr>
              <w:t>for</w:t>
            </w:r>
            <w:r w:rsidR="007E2B7F" w:rsidRPr="004A48AE">
              <w:rPr>
                <w:rFonts w:ascii="Arial" w:hAnsi="Arial"/>
              </w:rPr>
              <w:t xml:space="preserve"> </w:t>
            </w:r>
            <w:r w:rsidR="00111BC6" w:rsidRPr="004A48AE">
              <w:rPr>
                <w:rFonts w:ascii="Arial" w:hAnsi="Arial"/>
              </w:rPr>
              <w:t xml:space="preserve">all ECME User Screen actions </w:t>
            </w:r>
            <w:r w:rsidR="000E4460">
              <w:rPr>
                <w:rFonts w:ascii="Arial" w:hAnsi="Arial"/>
              </w:rPr>
              <w:t>listed in the user story</w:t>
            </w:r>
            <w:r w:rsidR="00111BC6" w:rsidRPr="004A48AE">
              <w:rPr>
                <w:rFonts w:ascii="Arial" w:hAnsi="Arial"/>
              </w:rPr>
              <w:t>.</w:t>
            </w:r>
            <w:r w:rsidR="007E2B7F" w:rsidRPr="004A48AE">
              <w:rPr>
                <w:rFonts w:ascii="Arial" w:hAnsi="Arial"/>
              </w:rPr>
              <w:t xml:space="preserve"> </w:t>
            </w:r>
          </w:p>
        </w:tc>
        <w:tc>
          <w:tcPr>
            <w:tcW w:w="2250" w:type="dxa"/>
          </w:tcPr>
          <w:p w14:paraId="3A605133" w14:textId="77777777" w:rsidR="002407DA" w:rsidRPr="004A48AE" w:rsidRDefault="002407DA" w:rsidP="00C514E2">
            <w:pPr>
              <w:pStyle w:val="TableText"/>
              <w:rPr>
                <w:rFonts w:ascii="Arial" w:hAnsi="Arial"/>
              </w:rPr>
            </w:pPr>
          </w:p>
        </w:tc>
      </w:tr>
    </w:tbl>
    <w:p w14:paraId="2EBD9DE2" w14:textId="3D112FBE" w:rsidR="00750C82" w:rsidRDefault="00750C82" w:rsidP="008F7700">
      <w:pPr>
        <w:pStyle w:val="Heading1"/>
      </w:pPr>
      <w:r>
        <w:t>Testing Notes</w:t>
      </w:r>
    </w:p>
    <w:p w14:paraId="0423B2B9" w14:textId="7957E0F7" w:rsidR="003C242C" w:rsidRPr="004A48AE" w:rsidRDefault="00B0794C" w:rsidP="004D44CC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 xml:space="preserve">Verify </w:t>
      </w:r>
      <w:r w:rsidR="003C242C" w:rsidRPr="004A48AE">
        <w:rPr>
          <w:rFonts w:ascii="Times New Roman" w:hAnsi="Times New Roman"/>
          <w:lang w:eastAsia="en-US"/>
        </w:rPr>
        <w:t xml:space="preserve">default </w:t>
      </w:r>
      <w:r w:rsidR="00261DF4" w:rsidRPr="004A48AE">
        <w:rPr>
          <w:rFonts w:ascii="Times New Roman" w:hAnsi="Times New Roman"/>
          <w:lang w:eastAsia="en-US"/>
        </w:rPr>
        <w:t xml:space="preserve">item </w:t>
      </w:r>
      <w:r w:rsidR="003C242C" w:rsidRPr="004A48AE">
        <w:rPr>
          <w:rFonts w:ascii="Times New Roman" w:hAnsi="Times New Roman"/>
          <w:lang w:eastAsia="en-US"/>
        </w:rPr>
        <w:t xml:space="preserve">value 1 is displayed at the Select Item prompt </w:t>
      </w:r>
      <w:r w:rsidR="00261DF4" w:rsidRPr="004A48AE">
        <w:rPr>
          <w:rFonts w:ascii="Times New Roman" w:hAnsi="Times New Roman"/>
          <w:lang w:eastAsia="en-US"/>
        </w:rPr>
        <w:t xml:space="preserve">for </w:t>
      </w:r>
      <w:r w:rsidR="00261DF4" w:rsidRPr="004A48AE">
        <w:rPr>
          <w:rFonts w:ascii="Times New Roman" w:hAnsi="Times New Roman"/>
        </w:rPr>
        <w:t xml:space="preserve">ECME User Screen actions when only one </w:t>
      </w:r>
      <w:r w:rsidR="00207464">
        <w:rPr>
          <w:rFonts w:ascii="Times New Roman" w:hAnsi="Times New Roman"/>
        </w:rPr>
        <w:t>patient</w:t>
      </w:r>
      <w:r w:rsidR="00207464" w:rsidRPr="004A48AE">
        <w:rPr>
          <w:rFonts w:ascii="Times New Roman" w:hAnsi="Times New Roman"/>
        </w:rPr>
        <w:t xml:space="preserve"> </w:t>
      </w:r>
      <w:r w:rsidR="00261DF4" w:rsidRPr="004A48AE">
        <w:rPr>
          <w:rFonts w:ascii="Times New Roman" w:hAnsi="Times New Roman"/>
        </w:rPr>
        <w:t>is listed on ECME User Screen</w:t>
      </w:r>
      <w:r w:rsidR="00C2224D">
        <w:rPr>
          <w:rFonts w:ascii="Times New Roman" w:hAnsi="Times New Roman"/>
        </w:rPr>
        <w:t>:</w:t>
      </w:r>
    </w:p>
    <w:p w14:paraId="3E60203E" w14:textId="3B5E6F3F" w:rsidR="00261DF4" w:rsidRPr="004A48AE" w:rsidRDefault="00261DF4" w:rsidP="00261DF4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 xml:space="preserve">Select ECME User Screen option from the ECME menu. Make sure there is only one </w:t>
      </w:r>
      <w:r w:rsidR="00207464">
        <w:rPr>
          <w:rFonts w:ascii="Times New Roman" w:hAnsi="Times New Roman"/>
          <w:lang w:eastAsia="en-US"/>
        </w:rPr>
        <w:t>patient</w:t>
      </w:r>
      <w:r w:rsidR="00207464" w:rsidRPr="004A48AE">
        <w:rPr>
          <w:rFonts w:ascii="Times New Roman" w:hAnsi="Times New Roman"/>
          <w:lang w:eastAsia="en-US"/>
        </w:rPr>
        <w:t xml:space="preserve"> </w:t>
      </w:r>
      <w:r w:rsidRPr="004A48AE">
        <w:rPr>
          <w:rFonts w:ascii="Times New Roman" w:hAnsi="Times New Roman"/>
          <w:lang w:eastAsia="en-US"/>
        </w:rPr>
        <w:t>listed on the user screen.</w:t>
      </w:r>
    </w:p>
    <w:p w14:paraId="54537582" w14:textId="44465419" w:rsidR="00261DF4" w:rsidRPr="004A48AE" w:rsidRDefault="00261DF4" w:rsidP="00261DF4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 xml:space="preserve">Select action </w:t>
      </w:r>
      <w:r w:rsidR="008B7984">
        <w:rPr>
          <w:rFonts w:ascii="Times New Roman" w:hAnsi="Times New Roman"/>
          <w:b/>
          <w:lang w:eastAsia="en-US"/>
        </w:rPr>
        <w:t>INS Insurance Details</w:t>
      </w:r>
      <w:r w:rsidR="00C2224D">
        <w:rPr>
          <w:rFonts w:ascii="Times New Roman" w:hAnsi="Times New Roman"/>
          <w:lang w:eastAsia="en-US"/>
        </w:rPr>
        <w:t>.</w:t>
      </w:r>
      <w:r w:rsidRPr="004A48AE">
        <w:rPr>
          <w:rFonts w:ascii="Times New Roman" w:hAnsi="Times New Roman"/>
          <w:lang w:eastAsia="en-US"/>
        </w:rPr>
        <w:t xml:space="preserve"> </w:t>
      </w:r>
    </w:p>
    <w:p w14:paraId="4B3411AB" w14:textId="30DEA61E" w:rsidR="00261DF4" w:rsidRPr="004A48AE" w:rsidRDefault="00F55424" w:rsidP="00261DF4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>Verify a default value of 1 at Select Item prompt</w:t>
      </w:r>
      <w:r w:rsidR="00C2224D">
        <w:rPr>
          <w:rFonts w:ascii="Times New Roman" w:hAnsi="Times New Roman"/>
          <w:lang w:eastAsia="en-US"/>
        </w:rPr>
        <w:t>.</w:t>
      </w:r>
    </w:p>
    <w:p w14:paraId="100B41AA" w14:textId="42F9CCE5" w:rsidR="00627B66" w:rsidRPr="004A48AE" w:rsidRDefault="00F55424" w:rsidP="00292B9F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 xml:space="preserve">Repeat testing steps 1a-1c for </w:t>
      </w:r>
      <w:r w:rsidR="002E52CE" w:rsidRPr="004A48AE">
        <w:rPr>
          <w:rFonts w:ascii="Times New Roman" w:hAnsi="Times New Roman"/>
          <w:lang w:eastAsia="en-US"/>
        </w:rPr>
        <w:t>all affected actions</w:t>
      </w:r>
      <w:r w:rsidR="00C2224D">
        <w:rPr>
          <w:rFonts w:ascii="Times New Roman" w:hAnsi="Times New Roman"/>
          <w:lang w:eastAsia="en-US"/>
        </w:rPr>
        <w:t>.</w:t>
      </w:r>
    </w:p>
    <w:p w14:paraId="5E48327B" w14:textId="6897ABC1" w:rsidR="00316C99" w:rsidRPr="004A48AE" w:rsidRDefault="00316C99" w:rsidP="00316C99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 xml:space="preserve">Verify </w:t>
      </w:r>
      <w:r w:rsidR="00C2224D">
        <w:rPr>
          <w:rFonts w:ascii="Times New Roman" w:hAnsi="Times New Roman"/>
          <w:lang w:eastAsia="en-US"/>
        </w:rPr>
        <w:t xml:space="preserve">that </w:t>
      </w:r>
      <w:r w:rsidRPr="004A48AE">
        <w:rPr>
          <w:rFonts w:ascii="Times New Roman" w:hAnsi="Times New Roman"/>
          <w:lang w:eastAsia="en-US"/>
        </w:rPr>
        <w:t xml:space="preserve">no default item value is displayed at the Select Item prompt for </w:t>
      </w:r>
      <w:r w:rsidRPr="004A48AE">
        <w:rPr>
          <w:rFonts w:ascii="Times New Roman" w:hAnsi="Times New Roman"/>
        </w:rPr>
        <w:t xml:space="preserve">ECME User Screen actions when there is more than one </w:t>
      </w:r>
      <w:r w:rsidR="00207464">
        <w:rPr>
          <w:rFonts w:ascii="Times New Roman" w:hAnsi="Times New Roman"/>
        </w:rPr>
        <w:t>patient</w:t>
      </w:r>
      <w:r w:rsidR="00207464" w:rsidRPr="004A48AE">
        <w:rPr>
          <w:rFonts w:ascii="Times New Roman" w:hAnsi="Times New Roman"/>
        </w:rPr>
        <w:t xml:space="preserve"> </w:t>
      </w:r>
      <w:r w:rsidRPr="004A48AE">
        <w:rPr>
          <w:rFonts w:ascii="Times New Roman" w:hAnsi="Times New Roman"/>
        </w:rPr>
        <w:t>listed on ECME User Screen</w:t>
      </w:r>
      <w:r w:rsidR="00C2224D">
        <w:rPr>
          <w:rFonts w:ascii="Times New Roman" w:hAnsi="Times New Roman"/>
        </w:rPr>
        <w:t>:</w:t>
      </w:r>
    </w:p>
    <w:p w14:paraId="12C57B11" w14:textId="1DA509AB" w:rsidR="00316C99" w:rsidRPr="004A48AE" w:rsidRDefault="00316C99" w:rsidP="00316C99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 xml:space="preserve">Select ECME User Screen option from the ECME menu. Make sure there </w:t>
      </w:r>
      <w:r w:rsidR="00594F2D" w:rsidRPr="004A48AE">
        <w:rPr>
          <w:rFonts w:ascii="Times New Roman" w:hAnsi="Times New Roman"/>
          <w:lang w:eastAsia="en-US"/>
        </w:rPr>
        <w:t xml:space="preserve">is </w:t>
      </w:r>
      <w:r w:rsidRPr="004A48AE">
        <w:rPr>
          <w:rFonts w:ascii="Times New Roman" w:hAnsi="Times New Roman"/>
          <w:lang w:eastAsia="en-US"/>
        </w:rPr>
        <w:t>more</w:t>
      </w:r>
      <w:r w:rsidR="00B657B3" w:rsidRPr="004A48AE">
        <w:rPr>
          <w:rFonts w:ascii="Times New Roman" w:hAnsi="Times New Roman"/>
          <w:lang w:eastAsia="en-US"/>
        </w:rPr>
        <w:t xml:space="preserve"> than </w:t>
      </w:r>
      <w:r w:rsidRPr="004A48AE">
        <w:rPr>
          <w:rFonts w:ascii="Times New Roman" w:hAnsi="Times New Roman"/>
          <w:lang w:eastAsia="en-US"/>
        </w:rPr>
        <w:t xml:space="preserve">one </w:t>
      </w:r>
      <w:r w:rsidR="00207464">
        <w:rPr>
          <w:rFonts w:ascii="Times New Roman" w:hAnsi="Times New Roman"/>
          <w:lang w:eastAsia="en-US"/>
        </w:rPr>
        <w:t>patient</w:t>
      </w:r>
      <w:r w:rsidR="00207464" w:rsidRPr="004A48AE">
        <w:rPr>
          <w:rFonts w:ascii="Times New Roman" w:hAnsi="Times New Roman"/>
          <w:lang w:eastAsia="en-US"/>
        </w:rPr>
        <w:t xml:space="preserve"> </w:t>
      </w:r>
      <w:r w:rsidRPr="004A48AE">
        <w:rPr>
          <w:rFonts w:ascii="Times New Roman" w:hAnsi="Times New Roman"/>
          <w:lang w:eastAsia="en-US"/>
        </w:rPr>
        <w:t>listed on the user screen.</w:t>
      </w:r>
    </w:p>
    <w:p w14:paraId="3D0F019C" w14:textId="591509D0" w:rsidR="00316C99" w:rsidRPr="004A48AE" w:rsidRDefault="00316C99" w:rsidP="00316C99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 xml:space="preserve">Select action </w:t>
      </w:r>
      <w:r w:rsidR="008B7984">
        <w:rPr>
          <w:rFonts w:ascii="Times New Roman" w:hAnsi="Times New Roman"/>
          <w:b/>
          <w:lang w:eastAsia="en-US"/>
        </w:rPr>
        <w:t>INS Insurance Details</w:t>
      </w:r>
      <w:r w:rsidR="00C2224D">
        <w:rPr>
          <w:rFonts w:ascii="Times New Roman" w:hAnsi="Times New Roman"/>
          <w:lang w:eastAsia="en-US"/>
        </w:rPr>
        <w:t>.</w:t>
      </w:r>
      <w:r w:rsidRPr="004A48AE">
        <w:rPr>
          <w:rFonts w:ascii="Times New Roman" w:hAnsi="Times New Roman"/>
          <w:lang w:eastAsia="en-US"/>
        </w:rPr>
        <w:t xml:space="preserve"> </w:t>
      </w:r>
    </w:p>
    <w:p w14:paraId="03BD8DA0" w14:textId="5749B7E6" w:rsidR="00316C99" w:rsidRPr="004A48AE" w:rsidRDefault="00316C99" w:rsidP="00316C99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>Verify there is no default value at the Select Item prompt</w:t>
      </w:r>
      <w:r w:rsidR="00C2224D">
        <w:rPr>
          <w:rFonts w:ascii="Times New Roman" w:hAnsi="Times New Roman"/>
          <w:lang w:eastAsia="en-US"/>
        </w:rPr>
        <w:t>.</w:t>
      </w:r>
    </w:p>
    <w:p w14:paraId="48FE4920" w14:textId="4220D5FC" w:rsidR="00316C99" w:rsidRPr="004A48AE" w:rsidRDefault="00316C99" w:rsidP="00316C99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4A48AE">
        <w:rPr>
          <w:rFonts w:ascii="Times New Roman" w:hAnsi="Times New Roman"/>
          <w:lang w:eastAsia="en-US"/>
        </w:rPr>
        <w:t xml:space="preserve">Repeat testing steps 1a-1c for </w:t>
      </w:r>
      <w:r w:rsidR="002E52CE" w:rsidRPr="004A48AE">
        <w:rPr>
          <w:rFonts w:ascii="Times New Roman" w:hAnsi="Times New Roman"/>
          <w:lang w:eastAsia="en-US"/>
        </w:rPr>
        <w:t>all affected actions</w:t>
      </w:r>
      <w:r w:rsidR="00C2224D">
        <w:rPr>
          <w:rFonts w:ascii="Times New Roman" w:hAnsi="Times New Roman"/>
          <w:lang w:eastAsia="en-US"/>
        </w:rPr>
        <w:t>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7300E254" w14:textId="3FFDB3C0" w:rsidR="00051DB8" w:rsidRDefault="00051DB8" w:rsidP="00051DB8">
      <w:pPr>
        <w:spacing w:before="200" w:line="240" w:lineRule="auto"/>
      </w:pPr>
    </w:p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4A48AE" w:rsidRDefault="006F762D" w:rsidP="00213119">
            <w:pPr>
              <w:pStyle w:val="TableHeading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4A48AE" w:rsidRDefault="006F762D" w:rsidP="00213119">
            <w:pPr>
              <w:pStyle w:val="TableHeading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4A48AE" w:rsidRDefault="006F762D" w:rsidP="00213119">
            <w:pPr>
              <w:pStyle w:val="TableHeading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4A48AE" w:rsidRDefault="006F762D" w:rsidP="00213119">
            <w:pPr>
              <w:pStyle w:val="TableHeading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Author</w:t>
            </w:r>
          </w:p>
        </w:tc>
      </w:tr>
      <w:tr w:rsidR="00227E73" w:rsidRPr="00C855D3" w14:paraId="3D754FB8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F78E" w14:textId="58802B25" w:rsidR="00227E73" w:rsidRPr="004A48AE" w:rsidRDefault="00227E73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12/1/2016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E199" w14:textId="204DCAB4" w:rsidR="00227E73" w:rsidRPr="004A48AE" w:rsidRDefault="00227E73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A59" w14:textId="6C5E4B0C" w:rsidR="00227E73" w:rsidRPr="004A48AE" w:rsidRDefault="00227E73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Break Story into two parts, under sub-epic USRX-13, US151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A1EA" w14:textId="1DDB98A2" w:rsidR="00227E73" w:rsidRPr="004A48AE" w:rsidRDefault="00227E73" w:rsidP="00213119">
            <w:pPr>
              <w:pStyle w:val="TableText"/>
              <w:rPr>
                <w:rFonts w:ascii="Arial" w:hAnsi="Arial"/>
              </w:rPr>
            </w:pPr>
            <w:r w:rsidRPr="004A48AE">
              <w:rPr>
                <w:rFonts w:ascii="Arial" w:hAnsi="Arial"/>
              </w:rPr>
              <w:t>Cindy Fawcett</w:t>
            </w:r>
          </w:p>
        </w:tc>
      </w:tr>
      <w:tr w:rsidR="00F73055" w:rsidRPr="00C855D3" w14:paraId="5F876D38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9A3E" w14:textId="6975F9A6" w:rsidR="00F73055" w:rsidRDefault="00F73055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12/6/2016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F09A" w14:textId="6DF73C41" w:rsidR="00F73055" w:rsidRDefault="00F73055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00A3" w14:textId="40CF797B" w:rsidR="00F73055" w:rsidRDefault="00F73055" w:rsidP="00213119">
            <w:pPr>
              <w:pStyle w:val="TableText"/>
              <w:rPr>
                <w:rFonts w:ascii="Arial" w:hAnsi="Arial"/>
              </w:rPr>
            </w:pPr>
            <w:r w:rsidRPr="0048295F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4BFF" w14:textId="727444DD" w:rsidR="00F73055" w:rsidRPr="004A48AE" w:rsidRDefault="00F73055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Team Leidos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0D719" w14:textId="77777777" w:rsidR="00CB5E7A" w:rsidRDefault="00CB5E7A" w:rsidP="00B81ED4">
      <w:pPr>
        <w:spacing w:after="0" w:line="240" w:lineRule="auto"/>
      </w:pPr>
      <w:r>
        <w:separator/>
      </w:r>
    </w:p>
  </w:endnote>
  <w:endnote w:type="continuationSeparator" w:id="0">
    <w:p w14:paraId="5C0DC568" w14:textId="77777777" w:rsidR="00CB5E7A" w:rsidRDefault="00CB5E7A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4A48AE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4A48A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A48AE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4A48A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92C7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4A48A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4A48AE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4A48A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A48AE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4A48A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92C7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3</w:t>
            </w:r>
            <w:r w:rsidRPr="004A48A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250A6" w14:textId="77777777" w:rsidR="00CB5E7A" w:rsidRDefault="00CB5E7A" w:rsidP="00B81ED4">
      <w:pPr>
        <w:spacing w:after="0" w:line="240" w:lineRule="auto"/>
      </w:pPr>
      <w:r>
        <w:separator/>
      </w:r>
    </w:p>
  </w:footnote>
  <w:footnote w:type="continuationSeparator" w:id="0">
    <w:p w14:paraId="69B91307" w14:textId="77777777" w:rsidR="00CB5E7A" w:rsidRDefault="00CB5E7A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0E25C" w14:textId="3271D7B9" w:rsidR="00122200" w:rsidRPr="004A48AE" w:rsidRDefault="00122200">
    <w:pPr>
      <w:pStyle w:val="Header"/>
      <w:rPr>
        <w:rFonts w:ascii="Times New Roman" w:hAnsi="Times New Roman" w:cs="Times New Roman"/>
        <w:sz w:val="20"/>
      </w:rPr>
    </w:pPr>
    <w:r w:rsidRPr="004A48AE">
      <w:rPr>
        <w:rFonts w:ascii="Times New Roman" w:hAnsi="Times New Roman" w:cs="Times New Roman"/>
        <w:sz w:val="20"/>
      </w:rPr>
      <w:t xml:space="preserve">User Story: </w:t>
    </w:r>
    <w:r w:rsidR="00685D36" w:rsidRPr="004A48AE">
      <w:rPr>
        <w:rFonts w:ascii="Times New Roman" w:hAnsi="Times New Roman" w:cs="Times New Roman"/>
        <w:sz w:val="20"/>
      </w:rPr>
      <w:t>USRX-13</w:t>
    </w:r>
    <w:r w:rsidR="00E17211">
      <w:rPr>
        <w:rFonts w:ascii="Times New Roman" w:hAnsi="Times New Roman" w:cs="Times New Roman"/>
        <w:sz w:val="20"/>
      </w:rPr>
      <w:t>B</w:t>
    </w:r>
    <w:r w:rsidR="00685D36" w:rsidRPr="004A48AE">
      <w:rPr>
        <w:rFonts w:ascii="Times New Roman" w:hAnsi="Times New Roman" w:cs="Times New Roman"/>
        <w:sz w:val="20"/>
      </w:rPr>
      <w:t xml:space="preserve"> Default item number 1 when one </w:t>
    </w:r>
    <w:r w:rsidR="00E17211">
      <w:rPr>
        <w:rFonts w:ascii="Times New Roman" w:hAnsi="Times New Roman" w:cs="Times New Roman"/>
        <w:sz w:val="20"/>
      </w:rPr>
      <w:t>patient</w:t>
    </w:r>
    <w:r w:rsidR="00E17211" w:rsidRPr="004A48AE">
      <w:rPr>
        <w:rFonts w:ascii="Times New Roman" w:hAnsi="Times New Roman" w:cs="Times New Roman"/>
        <w:sz w:val="20"/>
      </w:rPr>
      <w:t xml:space="preserve"> </w:t>
    </w:r>
    <w:r w:rsidR="00685D36" w:rsidRPr="004A48AE">
      <w:rPr>
        <w:rFonts w:ascii="Times New Roman" w:hAnsi="Times New Roman" w:cs="Times New Roman"/>
        <w:sz w:val="20"/>
      </w:rPr>
      <w:t>on ECME User Screen</w:t>
    </w:r>
    <w:r w:rsidRPr="004A48AE">
      <w:rPr>
        <w:rFonts w:ascii="Times New Roman" w:hAnsi="Times New Roman" w:cs="Times New Roman"/>
        <w:sz w:val="20"/>
      </w:rPr>
      <w:t xml:space="preserve"> v</w:t>
    </w:r>
    <w:r w:rsidR="00370FC7">
      <w:rPr>
        <w:rFonts w:ascii="Times New Roman" w:hAnsi="Times New Roman" w:cs="Times New Roman"/>
        <w:sz w:val="20"/>
      </w:rPr>
      <w:t>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F5F31"/>
    <w:multiLevelType w:val="hybridMultilevel"/>
    <w:tmpl w:val="A8C4D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06785"/>
    <w:multiLevelType w:val="hybridMultilevel"/>
    <w:tmpl w:val="4CDCF8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40EB7"/>
    <w:rsid w:val="00043E15"/>
    <w:rsid w:val="00045169"/>
    <w:rsid w:val="000455AE"/>
    <w:rsid w:val="00046F79"/>
    <w:rsid w:val="00050575"/>
    <w:rsid w:val="0005190F"/>
    <w:rsid w:val="00051DB8"/>
    <w:rsid w:val="00061932"/>
    <w:rsid w:val="00065FA0"/>
    <w:rsid w:val="000664BC"/>
    <w:rsid w:val="000710F8"/>
    <w:rsid w:val="00074024"/>
    <w:rsid w:val="0007552E"/>
    <w:rsid w:val="00077467"/>
    <w:rsid w:val="00087ACA"/>
    <w:rsid w:val="000A3203"/>
    <w:rsid w:val="000B507F"/>
    <w:rsid w:val="000B7003"/>
    <w:rsid w:val="000D3336"/>
    <w:rsid w:val="000D64E1"/>
    <w:rsid w:val="000E4460"/>
    <w:rsid w:val="000F1BBE"/>
    <w:rsid w:val="001040C3"/>
    <w:rsid w:val="00111BC6"/>
    <w:rsid w:val="00122200"/>
    <w:rsid w:val="00122BFA"/>
    <w:rsid w:val="00136651"/>
    <w:rsid w:val="00144443"/>
    <w:rsid w:val="00152BDB"/>
    <w:rsid w:val="00152E57"/>
    <w:rsid w:val="00154865"/>
    <w:rsid w:val="00162A4D"/>
    <w:rsid w:val="0019103C"/>
    <w:rsid w:val="00191DE6"/>
    <w:rsid w:val="001B05A5"/>
    <w:rsid w:val="001B0EE6"/>
    <w:rsid w:val="001B379F"/>
    <w:rsid w:val="001B47A3"/>
    <w:rsid w:val="001C7764"/>
    <w:rsid w:val="001D3A76"/>
    <w:rsid w:val="001F38B3"/>
    <w:rsid w:val="001F5110"/>
    <w:rsid w:val="001F51DC"/>
    <w:rsid w:val="002012C6"/>
    <w:rsid w:val="002073F1"/>
    <w:rsid w:val="00207464"/>
    <w:rsid w:val="00213C69"/>
    <w:rsid w:val="00215DA5"/>
    <w:rsid w:val="00217AB6"/>
    <w:rsid w:val="00223229"/>
    <w:rsid w:val="00227E73"/>
    <w:rsid w:val="00237A45"/>
    <w:rsid w:val="002407DA"/>
    <w:rsid w:val="002427AB"/>
    <w:rsid w:val="002450EA"/>
    <w:rsid w:val="002470D3"/>
    <w:rsid w:val="00257F79"/>
    <w:rsid w:val="00261DF4"/>
    <w:rsid w:val="00263624"/>
    <w:rsid w:val="00264B88"/>
    <w:rsid w:val="00275A85"/>
    <w:rsid w:val="00280708"/>
    <w:rsid w:val="00281C50"/>
    <w:rsid w:val="00282596"/>
    <w:rsid w:val="00283C1B"/>
    <w:rsid w:val="00292B9F"/>
    <w:rsid w:val="00293BAC"/>
    <w:rsid w:val="00296EFC"/>
    <w:rsid w:val="002B294C"/>
    <w:rsid w:val="002C2C14"/>
    <w:rsid w:val="002E52CE"/>
    <w:rsid w:val="002E61D7"/>
    <w:rsid w:val="003031A9"/>
    <w:rsid w:val="00316C99"/>
    <w:rsid w:val="00317AF6"/>
    <w:rsid w:val="0033331F"/>
    <w:rsid w:val="0033462F"/>
    <w:rsid w:val="00334CFE"/>
    <w:rsid w:val="00352FF6"/>
    <w:rsid w:val="00354BF7"/>
    <w:rsid w:val="0035696A"/>
    <w:rsid w:val="0035711A"/>
    <w:rsid w:val="00361074"/>
    <w:rsid w:val="003628E1"/>
    <w:rsid w:val="00364D54"/>
    <w:rsid w:val="00370FC7"/>
    <w:rsid w:val="00375C26"/>
    <w:rsid w:val="003856F8"/>
    <w:rsid w:val="0039553C"/>
    <w:rsid w:val="00396579"/>
    <w:rsid w:val="003966B3"/>
    <w:rsid w:val="003B7B43"/>
    <w:rsid w:val="003C03D2"/>
    <w:rsid w:val="003C1997"/>
    <w:rsid w:val="003C242C"/>
    <w:rsid w:val="003C3E0D"/>
    <w:rsid w:val="003D15ED"/>
    <w:rsid w:val="003D44CB"/>
    <w:rsid w:val="003D73BA"/>
    <w:rsid w:val="003E2A7D"/>
    <w:rsid w:val="004128D9"/>
    <w:rsid w:val="00427433"/>
    <w:rsid w:val="004301E3"/>
    <w:rsid w:val="00437F5F"/>
    <w:rsid w:val="004476B5"/>
    <w:rsid w:val="004626D3"/>
    <w:rsid w:val="0046560F"/>
    <w:rsid w:val="00470066"/>
    <w:rsid w:val="00473384"/>
    <w:rsid w:val="004A46F6"/>
    <w:rsid w:val="004A48AE"/>
    <w:rsid w:val="004D1877"/>
    <w:rsid w:val="004D44CC"/>
    <w:rsid w:val="004E0CC3"/>
    <w:rsid w:val="004E4F95"/>
    <w:rsid w:val="004E594D"/>
    <w:rsid w:val="004E694A"/>
    <w:rsid w:val="004E73E2"/>
    <w:rsid w:val="00501766"/>
    <w:rsid w:val="005215E0"/>
    <w:rsid w:val="00526D9B"/>
    <w:rsid w:val="00542EC7"/>
    <w:rsid w:val="00547FDF"/>
    <w:rsid w:val="00553DD6"/>
    <w:rsid w:val="00555BAC"/>
    <w:rsid w:val="005612AC"/>
    <w:rsid w:val="005708D8"/>
    <w:rsid w:val="00576F4B"/>
    <w:rsid w:val="00594F2D"/>
    <w:rsid w:val="005B0C4E"/>
    <w:rsid w:val="005B4FF5"/>
    <w:rsid w:val="005C6DFC"/>
    <w:rsid w:val="005D7AD4"/>
    <w:rsid w:val="005E273B"/>
    <w:rsid w:val="005E3B75"/>
    <w:rsid w:val="005F0D8B"/>
    <w:rsid w:val="005F45C7"/>
    <w:rsid w:val="005F51CB"/>
    <w:rsid w:val="00606DE8"/>
    <w:rsid w:val="00611935"/>
    <w:rsid w:val="00625530"/>
    <w:rsid w:val="00627AA3"/>
    <w:rsid w:val="00627B66"/>
    <w:rsid w:val="00627E9C"/>
    <w:rsid w:val="006366A4"/>
    <w:rsid w:val="006375AB"/>
    <w:rsid w:val="00654D8F"/>
    <w:rsid w:val="00657BBD"/>
    <w:rsid w:val="00657BE0"/>
    <w:rsid w:val="00661D7C"/>
    <w:rsid w:val="006672DC"/>
    <w:rsid w:val="00667B4B"/>
    <w:rsid w:val="00685D36"/>
    <w:rsid w:val="00686CA5"/>
    <w:rsid w:val="00695AF7"/>
    <w:rsid w:val="0069692D"/>
    <w:rsid w:val="006976FD"/>
    <w:rsid w:val="00697CD9"/>
    <w:rsid w:val="006A45F1"/>
    <w:rsid w:val="006B1A0E"/>
    <w:rsid w:val="006B7259"/>
    <w:rsid w:val="006C0CBB"/>
    <w:rsid w:val="006C177F"/>
    <w:rsid w:val="006C2C21"/>
    <w:rsid w:val="006C4AB5"/>
    <w:rsid w:val="006C4E43"/>
    <w:rsid w:val="006C6CCE"/>
    <w:rsid w:val="006E621C"/>
    <w:rsid w:val="006F052C"/>
    <w:rsid w:val="006F762D"/>
    <w:rsid w:val="00703060"/>
    <w:rsid w:val="00714C6C"/>
    <w:rsid w:val="00737A4A"/>
    <w:rsid w:val="00740199"/>
    <w:rsid w:val="00750281"/>
    <w:rsid w:val="00750C82"/>
    <w:rsid w:val="00753EB7"/>
    <w:rsid w:val="00754B8C"/>
    <w:rsid w:val="00754DD3"/>
    <w:rsid w:val="0078631D"/>
    <w:rsid w:val="00795B7B"/>
    <w:rsid w:val="007A12E2"/>
    <w:rsid w:val="007A1538"/>
    <w:rsid w:val="007A2485"/>
    <w:rsid w:val="007C3F51"/>
    <w:rsid w:val="007D2198"/>
    <w:rsid w:val="007D2F3D"/>
    <w:rsid w:val="007E2B7F"/>
    <w:rsid w:val="007F2230"/>
    <w:rsid w:val="008007F6"/>
    <w:rsid w:val="00807703"/>
    <w:rsid w:val="00810C38"/>
    <w:rsid w:val="00813585"/>
    <w:rsid w:val="00815F3C"/>
    <w:rsid w:val="00816E9D"/>
    <w:rsid w:val="00824C49"/>
    <w:rsid w:val="00854629"/>
    <w:rsid w:val="0086082F"/>
    <w:rsid w:val="00863371"/>
    <w:rsid w:val="008748B5"/>
    <w:rsid w:val="008770A7"/>
    <w:rsid w:val="0088104C"/>
    <w:rsid w:val="00885280"/>
    <w:rsid w:val="00893E06"/>
    <w:rsid w:val="008940DA"/>
    <w:rsid w:val="00895041"/>
    <w:rsid w:val="0089646E"/>
    <w:rsid w:val="008B28F8"/>
    <w:rsid w:val="008B7984"/>
    <w:rsid w:val="008B7AD5"/>
    <w:rsid w:val="008C161C"/>
    <w:rsid w:val="008C2113"/>
    <w:rsid w:val="008C25C2"/>
    <w:rsid w:val="008C5A4C"/>
    <w:rsid w:val="008C6967"/>
    <w:rsid w:val="008E06C4"/>
    <w:rsid w:val="008E2317"/>
    <w:rsid w:val="008F7700"/>
    <w:rsid w:val="00902626"/>
    <w:rsid w:val="00922D6B"/>
    <w:rsid w:val="00926205"/>
    <w:rsid w:val="00927E35"/>
    <w:rsid w:val="009423E6"/>
    <w:rsid w:val="00942910"/>
    <w:rsid w:val="009543D3"/>
    <w:rsid w:val="0095744D"/>
    <w:rsid w:val="009704C8"/>
    <w:rsid w:val="009746B6"/>
    <w:rsid w:val="009811BA"/>
    <w:rsid w:val="00982E5D"/>
    <w:rsid w:val="009C3AE7"/>
    <w:rsid w:val="009D159B"/>
    <w:rsid w:val="009F6C6F"/>
    <w:rsid w:val="009F7269"/>
    <w:rsid w:val="00A0367E"/>
    <w:rsid w:val="00A05345"/>
    <w:rsid w:val="00A05D64"/>
    <w:rsid w:val="00A27CBD"/>
    <w:rsid w:val="00A3209D"/>
    <w:rsid w:val="00A32334"/>
    <w:rsid w:val="00A3777B"/>
    <w:rsid w:val="00A37BEC"/>
    <w:rsid w:val="00A435FB"/>
    <w:rsid w:val="00A446E6"/>
    <w:rsid w:val="00A50DD1"/>
    <w:rsid w:val="00A53D36"/>
    <w:rsid w:val="00A637D1"/>
    <w:rsid w:val="00A669EA"/>
    <w:rsid w:val="00A73243"/>
    <w:rsid w:val="00A73A4C"/>
    <w:rsid w:val="00A866B3"/>
    <w:rsid w:val="00A9223E"/>
    <w:rsid w:val="00A93BCB"/>
    <w:rsid w:val="00AB0D75"/>
    <w:rsid w:val="00AC6078"/>
    <w:rsid w:val="00AE62D7"/>
    <w:rsid w:val="00AF0353"/>
    <w:rsid w:val="00AF35DD"/>
    <w:rsid w:val="00AF62EE"/>
    <w:rsid w:val="00B00D1E"/>
    <w:rsid w:val="00B03020"/>
    <w:rsid w:val="00B0794C"/>
    <w:rsid w:val="00B226D8"/>
    <w:rsid w:val="00B26D87"/>
    <w:rsid w:val="00B31AF0"/>
    <w:rsid w:val="00B339A8"/>
    <w:rsid w:val="00B4731A"/>
    <w:rsid w:val="00B559AF"/>
    <w:rsid w:val="00B56F32"/>
    <w:rsid w:val="00B657B3"/>
    <w:rsid w:val="00B71851"/>
    <w:rsid w:val="00B721DD"/>
    <w:rsid w:val="00B81ED4"/>
    <w:rsid w:val="00B97DAF"/>
    <w:rsid w:val="00BC38E0"/>
    <w:rsid w:val="00BD6364"/>
    <w:rsid w:val="00BE0DAE"/>
    <w:rsid w:val="00BE3344"/>
    <w:rsid w:val="00BE77A5"/>
    <w:rsid w:val="00BF1692"/>
    <w:rsid w:val="00C01278"/>
    <w:rsid w:val="00C020A4"/>
    <w:rsid w:val="00C026BA"/>
    <w:rsid w:val="00C07A03"/>
    <w:rsid w:val="00C10DE9"/>
    <w:rsid w:val="00C12B0E"/>
    <w:rsid w:val="00C2224D"/>
    <w:rsid w:val="00C22C5E"/>
    <w:rsid w:val="00C406A5"/>
    <w:rsid w:val="00C441B6"/>
    <w:rsid w:val="00C514E2"/>
    <w:rsid w:val="00C539C3"/>
    <w:rsid w:val="00C55FC3"/>
    <w:rsid w:val="00C57402"/>
    <w:rsid w:val="00C60E1D"/>
    <w:rsid w:val="00C60EAE"/>
    <w:rsid w:val="00C82D46"/>
    <w:rsid w:val="00C9601D"/>
    <w:rsid w:val="00C967D9"/>
    <w:rsid w:val="00C96A28"/>
    <w:rsid w:val="00CB1009"/>
    <w:rsid w:val="00CB5E7A"/>
    <w:rsid w:val="00CC117E"/>
    <w:rsid w:val="00CF5232"/>
    <w:rsid w:val="00D14B32"/>
    <w:rsid w:val="00D23AF2"/>
    <w:rsid w:val="00D32C63"/>
    <w:rsid w:val="00D47846"/>
    <w:rsid w:val="00D5350F"/>
    <w:rsid w:val="00D749A3"/>
    <w:rsid w:val="00D846F8"/>
    <w:rsid w:val="00D90CA7"/>
    <w:rsid w:val="00D97C4D"/>
    <w:rsid w:val="00DA355F"/>
    <w:rsid w:val="00DA471E"/>
    <w:rsid w:val="00DA4962"/>
    <w:rsid w:val="00DF294B"/>
    <w:rsid w:val="00E01942"/>
    <w:rsid w:val="00E12DC0"/>
    <w:rsid w:val="00E17211"/>
    <w:rsid w:val="00E42426"/>
    <w:rsid w:val="00E57EBD"/>
    <w:rsid w:val="00E64889"/>
    <w:rsid w:val="00E74975"/>
    <w:rsid w:val="00E84307"/>
    <w:rsid w:val="00E92C7E"/>
    <w:rsid w:val="00E95A78"/>
    <w:rsid w:val="00EB1C5A"/>
    <w:rsid w:val="00EB70A4"/>
    <w:rsid w:val="00EC3AF8"/>
    <w:rsid w:val="00ED007B"/>
    <w:rsid w:val="00ED055A"/>
    <w:rsid w:val="00EE0AA0"/>
    <w:rsid w:val="00EE3F01"/>
    <w:rsid w:val="00EF011D"/>
    <w:rsid w:val="00EF1226"/>
    <w:rsid w:val="00EF2A2F"/>
    <w:rsid w:val="00EF4915"/>
    <w:rsid w:val="00F0185F"/>
    <w:rsid w:val="00F03E1B"/>
    <w:rsid w:val="00F079C4"/>
    <w:rsid w:val="00F26931"/>
    <w:rsid w:val="00F374D5"/>
    <w:rsid w:val="00F37969"/>
    <w:rsid w:val="00F40B2D"/>
    <w:rsid w:val="00F41AF2"/>
    <w:rsid w:val="00F4247B"/>
    <w:rsid w:val="00F55424"/>
    <w:rsid w:val="00F70E02"/>
    <w:rsid w:val="00F73055"/>
    <w:rsid w:val="00F737C5"/>
    <w:rsid w:val="00F75EEF"/>
    <w:rsid w:val="00F809B1"/>
    <w:rsid w:val="00F870AC"/>
    <w:rsid w:val="00F91066"/>
    <w:rsid w:val="00F92F3D"/>
    <w:rsid w:val="00FA3DB7"/>
    <w:rsid w:val="00FA78AD"/>
    <w:rsid w:val="00FC1B48"/>
    <w:rsid w:val="00FC4AEF"/>
    <w:rsid w:val="00FC6704"/>
    <w:rsid w:val="00FD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  <w15:docId w15:val="{3A83B5CE-5444-4715-BEAE-FC703B18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06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6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06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6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6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aa0752e75ab42863590c5586e24bef24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1ed2a27bf2b4f6a272d7af183254436c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657KNE7CTRDA-1055151156-126</_dlc_DocId>
    <_dlc_DocIdUrl xmlns="cdd665a5-4d39-4c80-990a-8a3abca4f55f">
      <Url>http://vaww.oed.portal.va.gov/pm/hape/ipt_5010/EDI_Portfolio/_layouts/DocIdRedir.aspx?ID=657KNE7CTRDA-1055151156-126</Url>
      <Description>657KNE7CTRDA-1055151156-126</Description>
    </_dlc_DocIdUrl>
    <Category xmlns="53a7661f-d04e-4608-abef-a17f4a389bfc">ePharmacy</Category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0C846-75A4-4DFF-A85D-91912B487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60FD2D-275F-40FE-8959-A28A22AC441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4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1E2C1F-DBAF-48EC-B5D5-91B9025B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 Template</vt:lpstr>
    </vt:vector>
  </TitlesOfParts>
  <Company>Department of Veterans Affairs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 Template</dc:title>
  <dc:creator>Picker, James</dc:creator>
  <cp:lastModifiedBy>Kutson, Stephanie Z</cp:lastModifiedBy>
  <cp:revision>2</cp:revision>
  <dcterms:created xsi:type="dcterms:W3CDTF">2017-03-19T15:13:00Z</dcterms:created>
  <dcterms:modified xsi:type="dcterms:W3CDTF">2017-03-19T15:13:00Z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dd50ccf2-aa16-4910-ae43-9d8b0f096f04</vt:lpwstr>
  </property>
</Properties>
</file>